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F1" w:rsidRDefault="002358C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FF42F1" w:rsidRDefault="002358C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425"/>
        <w:gridCol w:w="326"/>
        <w:gridCol w:w="666"/>
        <w:gridCol w:w="2201"/>
        <w:gridCol w:w="236"/>
      </w:tblGrid>
      <w:tr w:rsidR="00FF42F1" w:rsidTr="00F8274E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F42F1" w:rsidRDefault="00FF42F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3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4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hint="eastAsia"/>
                <w:b/>
                <w:sz w:val="18"/>
                <w:szCs w:val="18"/>
              </w:rPr>
              <w:t>□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标记 □外部接线和内部接线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□爬电距离  □电气间隙</w:t>
            </w:r>
            <w:r w:rsidR="0084130B" w:rsidRPr="0084130B">
              <w:rPr>
                <w:rFonts w:ascii="宋体" w:hAnsi="宋体" w:hint="eastAsia"/>
                <w:sz w:val="18"/>
                <w:szCs w:val="18"/>
              </w:rPr>
              <w:t xml:space="preserve">　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>□防触电保护 □绝缘电阻 □电气强度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□耐热 </w:t>
            </w:r>
          </w:p>
          <w:p w:rsid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□耐火 □接线端子 □耐电痕化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□光通量 □初始光效 □功率 □功率因数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□显色指数 □相关色温</w:t>
            </w:r>
          </w:p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>□谐波含量值 □灯具效率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84130B"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□《光通量的测量方法》GB/T 26178-2010     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 性能要求》 GB/T 24823-2017     □《LED筒灯性能测量方法》GB/T 29293-2012  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□《普通照明用LED模块测试方法》GB/T 24824-2009   □《普通照明用自镇流荧光灯性能要求》GB/T 17263-2013 </w:t>
            </w:r>
          </w:p>
          <w:p w:rsidR="00B372D4" w:rsidRDefault="00B372D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□《电磁兼容限值 谐波电流发射限值(设备每相输入电流≤16A)》</w:t>
            </w:r>
            <w:r w:rsidR="00BC4A41">
              <w:rPr>
                <w:rFonts w:ascii="宋体" w:hAnsi="宋体" w:cs="宋体" w:hint="eastAsia"/>
                <w:sz w:val="18"/>
                <w:szCs w:val="18"/>
              </w:rPr>
              <w:t>GB 17625.1-2022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□《LED筒灯性能要求》GB/T 29294-2012</w:t>
            </w:r>
            <w:r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</w:t>
            </w:r>
            <w:bookmarkStart w:id="0" w:name="_GoBack"/>
            <w:bookmarkEnd w:id="0"/>
            <w:r w:rsidR="00071B59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="00071B59" w:rsidRPr="00071B59">
              <w:rPr>
                <w:rFonts w:ascii="宋体" w:hAnsi="宋体" w:hint="eastAsia"/>
                <w:b/>
                <w:sz w:val="18"/>
                <w:szCs w:val="18"/>
              </w:rPr>
              <w:t>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FF42F1" w:rsidRDefault="00FF42F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F42F1" w:rsidRDefault="002358C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F42F1" w:rsidRDefault="00FF42F1" w:rsidP="00F8274E"/>
    <w:sectPr w:rsidR="00FF42F1" w:rsidSect="00FF42F1">
      <w:headerReference w:type="default" r:id="rId6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C38" w:rsidRDefault="001D5C38" w:rsidP="00FF42F1">
      <w:r>
        <w:separator/>
      </w:r>
    </w:p>
  </w:endnote>
  <w:endnote w:type="continuationSeparator" w:id="1">
    <w:p w:rsidR="001D5C38" w:rsidRDefault="001D5C38" w:rsidP="00FF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C38" w:rsidRDefault="001D5C38" w:rsidP="00FF42F1">
      <w:r>
        <w:separator/>
      </w:r>
    </w:p>
  </w:footnote>
  <w:footnote w:type="continuationSeparator" w:id="1">
    <w:p w:rsidR="001D5C38" w:rsidRDefault="001D5C38" w:rsidP="00FF4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2F1" w:rsidRDefault="002358C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40EB5">
      <w:rPr>
        <w:rStyle w:val="a5"/>
        <w:rFonts w:ascii="Times New Roman" w:hAnsi="Times New Roman" w:cs="Times New Roman" w:hint="eastAsia"/>
        <w:b w:val="0"/>
      </w:rPr>
      <w:t>25</w:t>
    </w:r>
  </w:p>
  <w:p w:rsidR="00FF42F1" w:rsidRDefault="00FF42F1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F42F1" w:rsidRDefault="002358C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511F5"/>
    <w:rsid w:val="00071B59"/>
    <w:rsid w:val="00095D27"/>
    <w:rsid w:val="000C2460"/>
    <w:rsid w:val="000E75CC"/>
    <w:rsid w:val="001108C8"/>
    <w:rsid w:val="00133E95"/>
    <w:rsid w:val="00142F50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60FD7"/>
    <w:rsid w:val="00276BDD"/>
    <w:rsid w:val="00283ECC"/>
    <w:rsid w:val="002C2D24"/>
    <w:rsid w:val="002E1C39"/>
    <w:rsid w:val="00320553"/>
    <w:rsid w:val="00337D09"/>
    <w:rsid w:val="003C2EF2"/>
    <w:rsid w:val="003C3E02"/>
    <w:rsid w:val="003E3201"/>
    <w:rsid w:val="0041316A"/>
    <w:rsid w:val="00437262"/>
    <w:rsid w:val="004409F0"/>
    <w:rsid w:val="00513D64"/>
    <w:rsid w:val="00526BF9"/>
    <w:rsid w:val="00572473"/>
    <w:rsid w:val="00585A08"/>
    <w:rsid w:val="005971A4"/>
    <w:rsid w:val="005E4CB7"/>
    <w:rsid w:val="006073ED"/>
    <w:rsid w:val="0061668D"/>
    <w:rsid w:val="00642F4A"/>
    <w:rsid w:val="00650C28"/>
    <w:rsid w:val="006C6AB3"/>
    <w:rsid w:val="00737BFD"/>
    <w:rsid w:val="00777BF5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F3631"/>
    <w:rsid w:val="008F394F"/>
    <w:rsid w:val="008F459F"/>
    <w:rsid w:val="00941CE9"/>
    <w:rsid w:val="00965310"/>
    <w:rsid w:val="0096564C"/>
    <w:rsid w:val="00983CB0"/>
    <w:rsid w:val="009B44B7"/>
    <w:rsid w:val="009B5045"/>
    <w:rsid w:val="009E5906"/>
    <w:rsid w:val="00A354E5"/>
    <w:rsid w:val="00A549EE"/>
    <w:rsid w:val="00A63826"/>
    <w:rsid w:val="00A93141"/>
    <w:rsid w:val="00B1398A"/>
    <w:rsid w:val="00B253C6"/>
    <w:rsid w:val="00B372D4"/>
    <w:rsid w:val="00B919A6"/>
    <w:rsid w:val="00BC0DC7"/>
    <w:rsid w:val="00BC4A41"/>
    <w:rsid w:val="00C40EB5"/>
    <w:rsid w:val="00C47BE1"/>
    <w:rsid w:val="00C76A34"/>
    <w:rsid w:val="00C7743F"/>
    <w:rsid w:val="00C94A79"/>
    <w:rsid w:val="00CB6826"/>
    <w:rsid w:val="00CE7ADE"/>
    <w:rsid w:val="00D11A3D"/>
    <w:rsid w:val="00D7554A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F20919"/>
    <w:rsid w:val="00F44912"/>
    <w:rsid w:val="00F7438D"/>
    <w:rsid w:val="00F8274E"/>
    <w:rsid w:val="00FF42F1"/>
    <w:rsid w:val="0F333423"/>
    <w:rsid w:val="10922B4C"/>
    <w:rsid w:val="1A341B66"/>
    <w:rsid w:val="29BE33BD"/>
    <w:rsid w:val="2BFB3C51"/>
    <w:rsid w:val="2DE752B2"/>
    <w:rsid w:val="346F27D5"/>
    <w:rsid w:val="3B3A1526"/>
    <w:rsid w:val="42372488"/>
    <w:rsid w:val="485C39D3"/>
    <w:rsid w:val="557F1D04"/>
    <w:rsid w:val="6C306041"/>
    <w:rsid w:val="6CD57249"/>
    <w:rsid w:val="6DE01120"/>
    <w:rsid w:val="72A4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42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F4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F42F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F42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42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41</cp:revision>
  <dcterms:created xsi:type="dcterms:W3CDTF">2017-12-06T07:08:00Z</dcterms:created>
  <dcterms:modified xsi:type="dcterms:W3CDTF">2024-12-31T02:26:00Z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FAD0F01C14E54D89B372D1D9361B0BA0</vt:lpwstr>
  </property>
</Properties>
</file>